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firstRow="1" w:lastRow="0" w:firstColumn="1" w:lastColumn="0" w:noHBand="0" w:noVBand="1"/>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proofErr w:type="gramStart"/>
            <w:r w:rsidRPr="00AE3156">
              <w:rPr>
                <w:rFonts w:ascii="黑体" w:eastAsia="黑体" w:hAnsi="黑体" w:hint="eastAsia"/>
                <w:b/>
                <w:sz w:val="24"/>
                <w:szCs w:val="24"/>
              </w:rPr>
              <w:t>聘岗单位</w:t>
            </w:r>
            <w:proofErr w:type="gramEnd"/>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33F27">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B00F02">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CB0568">
            <w:pPr>
              <w:jc w:val="left"/>
              <w:rPr>
                <w:rFonts w:ascii="宋体" w:eastAsia="宋体" w:hAnsi="宋体"/>
                <w:sz w:val="24"/>
                <w:szCs w:val="24"/>
              </w:rPr>
            </w:pPr>
            <w:r w:rsidRPr="00364203">
              <w:rPr>
                <w:rFonts w:ascii="宋体" w:eastAsia="宋体" w:hAnsi="宋体" w:hint="eastAsia"/>
                <w:sz w:val="24"/>
                <w:szCs w:val="24"/>
              </w:rPr>
              <w:t>职员</w:t>
            </w:r>
            <w:r w:rsidR="00CB0568">
              <w:rPr>
                <w:rFonts w:ascii="宋体" w:eastAsia="宋体" w:hAnsi="宋体" w:hint="eastAsia"/>
                <w:sz w:val="24"/>
                <w:szCs w:val="24"/>
              </w:rPr>
              <w:t xml:space="preserve">   </w:t>
            </w:r>
            <w:r w:rsidRPr="00364203">
              <w:rPr>
                <w:rFonts w:ascii="宋体" w:eastAsia="宋体" w:hAnsi="宋体" w:hint="eastAsia"/>
                <w:sz w:val="24"/>
                <w:szCs w:val="24"/>
              </w:rPr>
              <w:t xml:space="preserve">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7D379A" w:rsidP="000D7D03">
            <w:pPr>
              <w:jc w:val="left"/>
              <w:rPr>
                <w:rFonts w:ascii="宋体" w:eastAsia="宋体" w:hAnsi="宋体"/>
                <w:sz w:val="24"/>
                <w:szCs w:val="24"/>
              </w:rPr>
            </w:pPr>
            <w:r>
              <w:rPr>
                <w:rFonts w:ascii="宋体" w:eastAsia="宋体" w:hAnsi="宋体" w:hint="eastAsia"/>
                <w:sz w:val="24"/>
                <w:szCs w:val="24"/>
              </w:rPr>
              <w:t>综合管理办公室</w:t>
            </w: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CB0568">
            <w:pPr>
              <w:rPr>
                <w:rFonts w:ascii="宋体" w:eastAsia="宋体" w:hAnsi="宋体"/>
                <w:sz w:val="24"/>
                <w:szCs w:val="24"/>
              </w:rPr>
            </w:pPr>
            <w:r w:rsidRPr="00961A9A">
              <w:rPr>
                <w:rFonts w:ascii="宋体" w:eastAsia="宋体" w:hAnsi="宋体" w:hint="eastAsia"/>
                <w:sz w:val="24"/>
                <w:szCs w:val="24"/>
              </w:rPr>
              <w:t>手机：</w:t>
            </w:r>
            <w:r w:rsidR="00CB0568">
              <w:rPr>
                <w:rFonts w:ascii="宋体" w:eastAsia="宋体" w:hAnsi="宋体" w:hint="eastAsia"/>
                <w:sz w:val="24"/>
                <w:szCs w:val="24"/>
              </w:rPr>
              <w:t xml:space="preserve">     </w:t>
            </w:r>
            <w:r w:rsidRPr="00961A9A">
              <w:rPr>
                <w:rFonts w:ascii="宋体" w:eastAsia="宋体" w:hAnsi="宋体" w:hint="eastAsia"/>
                <w:sz w:val="24"/>
                <w:szCs w:val="24"/>
              </w:rPr>
              <w:t>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2872F8" w:rsidRPr="002872F8" w:rsidRDefault="002872F8" w:rsidP="002872F8">
            <w:pPr>
              <w:spacing w:line="360" w:lineRule="auto"/>
              <w:rPr>
                <w:rFonts w:asciiTheme="minorEastAsia" w:hAnsiTheme="minorEastAsia"/>
                <w:szCs w:val="21"/>
              </w:rPr>
            </w:pP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社会服务工作任务</w:t>
            </w:r>
          </w:p>
        </w:tc>
        <w:tc>
          <w:tcPr>
            <w:tcW w:w="7537" w:type="dxa"/>
            <w:gridSpan w:val="5"/>
            <w:vAlign w:val="center"/>
          </w:tcPr>
          <w:p w:rsidR="000D7D03" w:rsidRPr="00961A9A" w:rsidRDefault="000D7D03" w:rsidP="000D7D03"/>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9B5FE9" w:rsidRPr="00CE7727" w:rsidRDefault="009B5FE9" w:rsidP="009B5FE9">
            <w:pPr>
              <w:adjustRightInd w:val="0"/>
              <w:spacing w:line="360" w:lineRule="auto"/>
              <w:rPr>
                <w:rFonts w:asciiTheme="minorEastAsia" w:hAnsiTheme="minorEastAsia"/>
                <w:szCs w:val="21"/>
              </w:rPr>
            </w:pPr>
            <w:r w:rsidRPr="003F66E3">
              <w:rPr>
                <w:rFonts w:asciiTheme="minorEastAsia" w:hAnsiTheme="minorEastAsia" w:hint="eastAsia"/>
                <w:szCs w:val="21"/>
              </w:rPr>
              <w:t>1．</w:t>
            </w:r>
            <w:r w:rsidRPr="00CE7727">
              <w:rPr>
                <w:rFonts w:asciiTheme="minorEastAsia" w:hAnsiTheme="minorEastAsia" w:hint="eastAsia"/>
                <w:szCs w:val="21"/>
              </w:rPr>
              <w:t>严格按照教育部</w:t>
            </w:r>
            <w:proofErr w:type="gramStart"/>
            <w:r w:rsidRPr="00CE7727">
              <w:rPr>
                <w:rFonts w:asciiTheme="minorEastAsia" w:hAnsiTheme="minorEastAsia" w:hint="eastAsia"/>
                <w:szCs w:val="21"/>
              </w:rPr>
              <w:t>思政思</w:t>
            </w:r>
            <w:proofErr w:type="gramEnd"/>
            <w:r w:rsidRPr="00CE7727">
              <w:rPr>
                <w:rFonts w:asciiTheme="minorEastAsia" w:hAnsiTheme="minorEastAsia" w:hint="eastAsia"/>
                <w:szCs w:val="21"/>
              </w:rPr>
              <w:t>、西南交大学生</w:t>
            </w:r>
            <w:proofErr w:type="gramStart"/>
            <w:r w:rsidRPr="00CE7727">
              <w:rPr>
                <w:rFonts w:asciiTheme="minorEastAsia" w:hAnsiTheme="minorEastAsia" w:hint="eastAsia"/>
                <w:szCs w:val="21"/>
              </w:rPr>
              <w:t>处关于</w:t>
            </w:r>
            <w:proofErr w:type="gramEnd"/>
            <w:r w:rsidRPr="00CE7727">
              <w:rPr>
                <w:rFonts w:asciiTheme="minorEastAsia" w:hAnsiTheme="minorEastAsia" w:hint="eastAsia"/>
                <w:szCs w:val="21"/>
              </w:rPr>
              <w:t>辅导员岗位职责相关要求，落实国家、省、校等关于学生管理的各项工作</w:t>
            </w:r>
          </w:p>
          <w:p w:rsidR="009B5FE9" w:rsidRPr="00CE7727" w:rsidRDefault="009B5FE9" w:rsidP="009B5FE9">
            <w:pPr>
              <w:spacing w:line="360" w:lineRule="auto"/>
              <w:rPr>
                <w:rFonts w:asciiTheme="minorEastAsia" w:hAnsiTheme="minorEastAsia"/>
                <w:szCs w:val="21"/>
              </w:rPr>
            </w:pPr>
            <w:r w:rsidRPr="00CE7727">
              <w:rPr>
                <w:rFonts w:asciiTheme="minorEastAsia" w:hAnsiTheme="minorEastAsia" w:hint="eastAsia"/>
                <w:szCs w:val="21"/>
              </w:rPr>
              <w:t>2．负责实验室学生思想教育及管理工作</w:t>
            </w:r>
          </w:p>
          <w:p w:rsidR="009B5FE9" w:rsidRPr="00CE7727" w:rsidRDefault="009B5FE9" w:rsidP="009B5FE9">
            <w:pPr>
              <w:adjustRightInd w:val="0"/>
              <w:spacing w:line="360" w:lineRule="auto"/>
              <w:rPr>
                <w:rFonts w:asciiTheme="minorEastAsia" w:hAnsiTheme="minorEastAsia"/>
                <w:szCs w:val="21"/>
              </w:rPr>
            </w:pPr>
            <w:r w:rsidRPr="00CE7727">
              <w:rPr>
                <w:rFonts w:asciiTheme="minorEastAsia" w:hAnsiTheme="minorEastAsia" w:hint="eastAsia"/>
                <w:szCs w:val="21"/>
              </w:rPr>
              <w:t>3. 负责组织全院的学生活动，包括新生入学教育活动、校园文化活动、志愿服务和社会实践活动、</w:t>
            </w:r>
            <w:proofErr w:type="gramStart"/>
            <w:r w:rsidRPr="00CE7727">
              <w:rPr>
                <w:rFonts w:asciiTheme="minorEastAsia" w:hAnsiTheme="minorEastAsia" w:hint="eastAsia"/>
                <w:szCs w:val="21"/>
              </w:rPr>
              <w:t>学生科创活动</w:t>
            </w:r>
            <w:proofErr w:type="gramEnd"/>
            <w:r w:rsidRPr="00CE7727">
              <w:rPr>
                <w:rFonts w:asciiTheme="minorEastAsia" w:hAnsiTheme="minorEastAsia" w:hint="eastAsia"/>
                <w:szCs w:val="21"/>
              </w:rPr>
              <w:t>、职业技能提升、就业指导管理活动、感恩教育</w:t>
            </w:r>
            <w:r w:rsidRPr="00CE7727">
              <w:rPr>
                <w:rFonts w:asciiTheme="minorEastAsia" w:hAnsiTheme="minorEastAsia" w:hint="eastAsia"/>
                <w:szCs w:val="21"/>
              </w:rPr>
              <w:lastRenderedPageBreak/>
              <w:t>活动、毕业生系列活动等</w:t>
            </w:r>
          </w:p>
          <w:p w:rsidR="009B5FE9" w:rsidRPr="00CE7727" w:rsidRDefault="009B5FE9" w:rsidP="009B5FE9">
            <w:pPr>
              <w:adjustRightInd w:val="0"/>
              <w:spacing w:line="360" w:lineRule="auto"/>
              <w:rPr>
                <w:rFonts w:asciiTheme="minorEastAsia" w:hAnsiTheme="minorEastAsia"/>
                <w:szCs w:val="21"/>
              </w:rPr>
            </w:pPr>
            <w:r w:rsidRPr="00A034A5">
              <w:rPr>
                <w:rFonts w:asciiTheme="minorEastAsia" w:hAnsiTheme="minorEastAsia" w:hint="eastAsia"/>
                <w:szCs w:val="21"/>
              </w:rPr>
              <w:t>4．</w:t>
            </w:r>
            <w:r w:rsidRPr="00CE7727">
              <w:rPr>
                <w:rFonts w:asciiTheme="minorEastAsia" w:hAnsiTheme="minorEastAsia" w:hint="eastAsia"/>
                <w:szCs w:val="21"/>
              </w:rPr>
              <w:t>负责学生学年鉴定、毕业鉴定等综合考评，奖学金的评定及管理，学生先进集体及优秀个人的评选和表彰；勤工助学、国家助学贷款、校内生活贷款、特困补助等帮贫助学工作的组织和管理，违纪学生的处理</w:t>
            </w:r>
          </w:p>
          <w:p w:rsidR="009B5FE9" w:rsidRDefault="009B5FE9" w:rsidP="009B5FE9">
            <w:pPr>
              <w:adjustRightInd w:val="0"/>
              <w:spacing w:line="360" w:lineRule="auto"/>
              <w:ind w:left="5250" w:hangingChars="2500" w:hanging="5250"/>
              <w:jc w:val="left"/>
              <w:rPr>
                <w:rFonts w:asciiTheme="minorEastAsia" w:hAnsiTheme="minorEastAsia"/>
                <w:szCs w:val="21"/>
              </w:rPr>
            </w:pPr>
            <w:r w:rsidRPr="00CE7727">
              <w:rPr>
                <w:rFonts w:asciiTheme="minorEastAsia" w:hAnsiTheme="minorEastAsia" w:hint="eastAsia"/>
                <w:szCs w:val="21"/>
              </w:rPr>
              <w:t>5．调查、研究和分析学生思想动态，研究和探索新形势下</w:t>
            </w:r>
            <w:r>
              <w:rPr>
                <w:rFonts w:asciiTheme="minorEastAsia" w:hAnsiTheme="minorEastAsia" w:hint="eastAsia"/>
                <w:szCs w:val="21"/>
              </w:rPr>
              <w:t xml:space="preserve">                                                                                                                                                                                                                                                                                               </w:t>
            </w:r>
          </w:p>
          <w:p w:rsidR="009B5FE9" w:rsidRDefault="009B5FE9" w:rsidP="009B5FE9">
            <w:pPr>
              <w:adjustRightInd w:val="0"/>
              <w:spacing w:line="360" w:lineRule="auto"/>
              <w:ind w:left="5250" w:hangingChars="2500" w:hanging="5250"/>
              <w:jc w:val="left"/>
              <w:rPr>
                <w:rFonts w:asciiTheme="minorEastAsia" w:hAnsiTheme="minorEastAsia"/>
                <w:szCs w:val="21"/>
              </w:rPr>
            </w:pPr>
            <w:r>
              <w:rPr>
                <w:rFonts w:asciiTheme="minorEastAsia" w:hAnsiTheme="minorEastAsia" w:hint="eastAsia"/>
                <w:szCs w:val="21"/>
              </w:rPr>
              <w:t>学生思想政治教育和日常管理工作的新内容、新途径、新</w:t>
            </w:r>
          </w:p>
          <w:p w:rsidR="009B5FE9" w:rsidRPr="00CE7727" w:rsidRDefault="009B5FE9" w:rsidP="009B5FE9">
            <w:pPr>
              <w:adjustRightInd w:val="0"/>
              <w:spacing w:line="360" w:lineRule="auto"/>
              <w:ind w:left="5250" w:hangingChars="2500" w:hanging="5250"/>
              <w:jc w:val="left"/>
              <w:rPr>
                <w:rFonts w:asciiTheme="minorEastAsia" w:hAnsiTheme="minorEastAsia"/>
                <w:szCs w:val="21"/>
              </w:rPr>
            </w:pPr>
            <w:r>
              <w:rPr>
                <w:rFonts w:asciiTheme="minorEastAsia" w:hAnsiTheme="minorEastAsia" w:hint="eastAsia"/>
                <w:szCs w:val="21"/>
              </w:rPr>
              <w:t>方</w:t>
            </w:r>
            <w:r w:rsidRPr="00CE7727">
              <w:rPr>
                <w:rFonts w:asciiTheme="minorEastAsia" w:hAnsiTheme="minorEastAsia" w:hint="eastAsia"/>
                <w:szCs w:val="21"/>
              </w:rPr>
              <w:t>法</w:t>
            </w:r>
          </w:p>
          <w:p w:rsidR="000D7D03" w:rsidRPr="002872F8" w:rsidRDefault="009B5FE9" w:rsidP="009B5FE9">
            <w:pPr>
              <w:spacing w:line="360" w:lineRule="auto"/>
              <w:jc w:val="left"/>
              <w:rPr>
                <w:rFonts w:asciiTheme="minorEastAsia" w:hAnsiTheme="minorEastAsia" w:cs="仿宋"/>
                <w:color w:val="2B2B2B"/>
                <w:szCs w:val="21"/>
                <w:shd w:val="clear" w:color="auto" w:fill="FFFFFF"/>
              </w:rPr>
            </w:pPr>
            <w:r>
              <w:rPr>
                <w:rFonts w:asciiTheme="minorEastAsia" w:hAnsiTheme="minorEastAsia" w:hint="eastAsia"/>
                <w:szCs w:val="21"/>
              </w:rPr>
              <w:t xml:space="preserve">6. </w:t>
            </w:r>
            <w:r w:rsidRPr="00737A15">
              <w:rPr>
                <w:rFonts w:asciiTheme="minorEastAsia" w:hAnsiTheme="minorEastAsia" w:hint="eastAsia"/>
                <w:szCs w:val="21"/>
              </w:rPr>
              <w:t>完成实验室领导交办的其它工作</w:t>
            </w:r>
            <w:r w:rsidRPr="003F66E3">
              <w:rPr>
                <w:rFonts w:asciiTheme="minorEastAsia" w:hAnsiTheme="minorEastAsia"/>
                <w:szCs w:val="21"/>
              </w:rPr>
              <w:tab/>
            </w:r>
            <w:bookmarkStart w:id="0" w:name="_GoBack"/>
            <w:bookmarkEnd w:id="0"/>
          </w:p>
        </w:tc>
      </w:tr>
      <w:tr w:rsidR="000D7D03" w:rsidTr="009963B0">
        <w:trPr>
          <w:trHeight w:val="81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其他</w:t>
            </w:r>
          </w:p>
        </w:tc>
        <w:tc>
          <w:tcPr>
            <w:tcW w:w="7537" w:type="dxa"/>
            <w:gridSpan w:val="5"/>
            <w:vAlign w:val="center"/>
          </w:tcPr>
          <w:p w:rsidR="00133F27" w:rsidRPr="004A01D6" w:rsidRDefault="00133F27" w:rsidP="000D7D03"/>
        </w:tc>
      </w:tr>
      <w:tr w:rsidR="000D7D03" w:rsidTr="009963B0">
        <w:trPr>
          <w:trHeight w:val="240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133F27" w:rsidRPr="00961A9A" w:rsidRDefault="00133F27" w:rsidP="000D7D03">
            <w:pPr>
              <w:ind w:right="420" w:firstLineChars="2400" w:firstLine="4337"/>
              <w:rPr>
                <w:rFonts w:ascii="宋体" w:eastAsia="宋体" w:hAnsi="宋体"/>
                <w:b/>
                <w:sz w:val="18"/>
                <w:szCs w:val="18"/>
              </w:rPr>
            </w:pPr>
          </w:p>
          <w:p w:rsidR="009448B4" w:rsidRDefault="009448B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9963B0">
        <w:trPr>
          <w:trHeight w:val="2162"/>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w:t>
            </w:r>
            <w:proofErr w:type="gramStart"/>
            <w:r>
              <w:rPr>
                <w:rFonts w:ascii="宋体" w:eastAsia="宋体" w:hAnsi="宋体" w:hint="eastAsia"/>
                <w:sz w:val="18"/>
                <w:szCs w:val="18"/>
              </w:rPr>
              <w:t>学院聘岗方案</w:t>
            </w:r>
            <w:proofErr w:type="gramEnd"/>
            <w:r>
              <w:rPr>
                <w:rFonts w:ascii="宋体" w:eastAsia="宋体" w:hAnsi="宋体" w:hint="eastAsia"/>
                <w:sz w:val="18"/>
                <w:szCs w:val="18"/>
              </w:rPr>
              <w:t>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9360C4" w:rsidRDefault="009360C4" w:rsidP="000D7D03">
            <w:pPr>
              <w:ind w:firstLineChars="3800" w:firstLine="6840"/>
              <w:rPr>
                <w:rFonts w:ascii="宋体" w:eastAsia="宋体" w:hAnsi="宋体"/>
                <w:color w:val="FF0000"/>
                <w:sz w:val="18"/>
                <w:szCs w:val="18"/>
              </w:rPr>
            </w:pPr>
          </w:p>
          <w:p w:rsidR="00133F27" w:rsidRPr="00133F27" w:rsidRDefault="00133F27"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w:t>
            </w:r>
            <w:proofErr w:type="gramStart"/>
            <w:r w:rsidRPr="00961A9A">
              <w:rPr>
                <w:rFonts w:ascii="宋体" w:eastAsia="宋体" w:hAnsi="宋体" w:hint="eastAsia"/>
                <w:sz w:val="18"/>
                <w:szCs w:val="18"/>
              </w:rPr>
              <w:t>内岗位</w:t>
            </w:r>
            <w:proofErr w:type="gramEnd"/>
            <w:r w:rsidRPr="00961A9A">
              <w:rPr>
                <w:rFonts w:ascii="宋体" w:eastAsia="宋体" w:hAnsi="宋体" w:hint="eastAsia"/>
                <w:sz w:val="18"/>
                <w:szCs w:val="18"/>
              </w:rPr>
              <w:t>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w:t>
            </w:r>
            <w:proofErr w:type="gramStart"/>
            <w:r w:rsidRPr="00961A9A">
              <w:rPr>
                <w:rFonts w:ascii="宋体" w:eastAsia="宋体" w:hAnsi="宋体" w:hint="eastAsia"/>
                <w:sz w:val="18"/>
                <w:szCs w:val="18"/>
              </w:rPr>
              <w:t>聘岗单位</w:t>
            </w:r>
            <w:proofErr w:type="gramEnd"/>
            <w:r w:rsidRPr="00961A9A">
              <w:rPr>
                <w:rFonts w:ascii="宋体" w:eastAsia="宋体" w:hAnsi="宋体" w:hint="eastAsia"/>
                <w:sz w:val="18"/>
                <w:szCs w:val="18"/>
              </w:rPr>
              <w:t>盖章、岗位受聘人员签字后生效。</w:t>
            </w:r>
          </w:p>
        </w:tc>
      </w:tr>
    </w:tbl>
    <w:p w:rsidR="00F204EE" w:rsidRPr="00961A9A" w:rsidRDefault="00F204EE" w:rsidP="007D379A">
      <w:pPr>
        <w:rPr>
          <w:sz w:val="18"/>
          <w:szCs w:val="18"/>
        </w:rPr>
      </w:pPr>
    </w:p>
    <w:sectPr w:rsidR="00F204EE" w:rsidRPr="00961A9A" w:rsidSect="00A563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242" w:rsidRDefault="000E7242" w:rsidP="00195D2D">
      <w:r>
        <w:separator/>
      </w:r>
    </w:p>
  </w:endnote>
  <w:endnote w:type="continuationSeparator" w:id="0">
    <w:p w:rsidR="000E7242" w:rsidRDefault="000E7242" w:rsidP="00195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242" w:rsidRDefault="000E7242" w:rsidP="00195D2D">
      <w:r>
        <w:separator/>
      </w:r>
    </w:p>
  </w:footnote>
  <w:footnote w:type="continuationSeparator" w:id="0">
    <w:p w:rsidR="000E7242" w:rsidRDefault="000E7242" w:rsidP="00195D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AF7301"/>
    <w:multiLevelType w:val="hybridMultilevel"/>
    <w:tmpl w:val="D1F05C2E"/>
    <w:lvl w:ilvl="0" w:tplc="EB723AD0">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11E7D4"/>
    <w:multiLevelType w:val="multilevel"/>
    <w:tmpl w:val="F3D82E64"/>
    <w:lvl w:ilvl="0">
      <w:start w:val="1"/>
      <w:numFmt w:val="decimal"/>
      <w:suff w:val="nothing"/>
      <w:lvlText w:val="%1、"/>
      <w:lvlJc w:val="left"/>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93E1F4B"/>
    <w:multiLevelType w:val="hybridMultilevel"/>
    <w:tmpl w:val="5356A4B2"/>
    <w:lvl w:ilvl="0" w:tplc="07128234">
      <w:start w:val="1"/>
      <w:numFmt w:val="decimal"/>
      <w:lvlText w:val="%1."/>
      <w:lvlJc w:val="left"/>
      <w:pPr>
        <w:ind w:left="360" w:hanging="360"/>
      </w:pPr>
      <w:rPr>
        <w:rFonts w:asciiTheme="minorEastAsia" w:eastAsiaTheme="minorEastAsia" w:hAnsiTheme="minorEastAsia" w:cstheme="minorBidi" w:hint="default"/>
      </w:rPr>
    </w:lvl>
    <w:lvl w:ilvl="1" w:tplc="7082BD6C">
      <w:start w:val="1"/>
      <w:numFmt w:val="decimal"/>
      <w:lvlText w:val="%2、"/>
      <w:lvlJc w:val="left"/>
      <w:pPr>
        <w:ind w:left="780" w:hanging="360"/>
      </w:pPr>
      <w:rPr>
        <w:rFonts w:hint="default"/>
      </w:rPr>
    </w:lvl>
    <w:lvl w:ilvl="2" w:tplc="EF1C87AA">
      <w:start w:val="3"/>
      <w:numFmt w:val="japaneseCounting"/>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4EE"/>
    <w:rsid w:val="00033F6C"/>
    <w:rsid w:val="000D7D03"/>
    <w:rsid w:val="000E1902"/>
    <w:rsid w:val="000E7242"/>
    <w:rsid w:val="0010333B"/>
    <w:rsid w:val="00133D32"/>
    <w:rsid w:val="00133F27"/>
    <w:rsid w:val="00192767"/>
    <w:rsid w:val="00195D2D"/>
    <w:rsid w:val="0021706A"/>
    <w:rsid w:val="002872F8"/>
    <w:rsid w:val="002A0071"/>
    <w:rsid w:val="002A70FD"/>
    <w:rsid w:val="002D2ABD"/>
    <w:rsid w:val="002E401A"/>
    <w:rsid w:val="00364203"/>
    <w:rsid w:val="00387C83"/>
    <w:rsid w:val="003F462A"/>
    <w:rsid w:val="00426066"/>
    <w:rsid w:val="004A01D6"/>
    <w:rsid w:val="00510CCE"/>
    <w:rsid w:val="00562FD3"/>
    <w:rsid w:val="0057614E"/>
    <w:rsid w:val="0059126B"/>
    <w:rsid w:val="005B1E72"/>
    <w:rsid w:val="005C5302"/>
    <w:rsid w:val="006079CF"/>
    <w:rsid w:val="00615A38"/>
    <w:rsid w:val="00617114"/>
    <w:rsid w:val="006411F6"/>
    <w:rsid w:val="00654051"/>
    <w:rsid w:val="006F5A6A"/>
    <w:rsid w:val="006F708C"/>
    <w:rsid w:val="00742A03"/>
    <w:rsid w:val="00756FAB"/>
    <w:rsid w:val="0078267F"/>
    <w:rsid w:val="007C5617"/>
    <w:rsid w:val="007D2167"/>
    <w:rsid w:val="007D379A"/>
    <w:rsid w:val="007F0E28"/>
    <w:rsid w:val="007F140D"/>
    <w:rsid w:val="007F4A02"/>
    <w:rsid w:val="0083252D"/>
    <w:rsid w:val="00893F20"/>
    <w:rsid w:val="008C072B"/>
    <w:rsid w:val="008D113C"/>
    <w:rsid w:val="00911EA0"/>
    <w:rsid w:val="009360C4"/>
    <w:rsid w:val="0094082A"/>
    <w:rsid w:val="009448B4"/>
    <w:rsid w:val="009501EA"/>
    <w:rsid w:val="00961A98"/>
    <w:rsid w:val="00961A9A"/>
    <w:rsid w:val="00971D17"/>
    <w:rsid w:val="009963B0"/>
    <w:rsid w:val="009B5FE9"/>
    <w:rsid w:val="009D31AA"/>
    <w:rsid w:val="009E1D64"/>
    <w:rsid w:val="009E638B"/>
    <w:rsid w:val="00A44B87"/>
    <w:rsid w:val="00A506BA"/>
    <w:rsid w:val="00A5635B"/>
    <w:rsid w:val="00A65A0D"/>
    <w:rsid w:val="00A666B9"/>
    <w:rsid w:val="00AC7796"/>
    <w:rsid w:val="00AE0DA7"/>
    <w:rsid w:val="00AE3156"/>
    <w:rsid w:val="00B00F02"/>
    <w:rsid w:val="00BB233C"/>
    <w:rsid w:val="00BB5779"/>
    <w:rsid w:val="00BC3CE5"/>
    <w:rsid w:val="00BF639B"/>
    <w:rsid w:val="00C02053"/>
    <w:rsid w:val="00C34EA6"/>
    <w:rsid w:val="00C75460"/>
    <w:rsid w:val="00CB0568"/>
    <w:rsid w:val="00CB79F9"/>
    <w:rsid w:val="00CF2339"/>
    <w:rsid w:val="00D23F17"/>
    <w:rsid w:val="00D348B9"/>
    <w:rsid w:val="00DA09BA"/>
    <w:rsid w:val="00DA2B44"/>
    <w:rsid w:val="00DA57D2"/>
    <w:rsid w:val="00DA684E"/>
    <w:rsid w:val="00DA7A69"/>
    <w:rsid w:val="00DD6B34"/>
    <w:rsid w:val="00DE16B3"/>
    <w:rsid w:val="00DE7DD2"/>
    <w:rsid w:val="00DF05E9"/>
    <w:rsid w:val="00DF3229"/>
    <w:rsid w:val="00E27808"/>
    <w:rsid w:val="00EB4417"/>
    <w:rsid w:val="00EB51A4"/>
    <w:rsid w:val="00EE6A8A"/>
    <w:rsid w:val="00F02980"/>
    <w:rsid w:val="00F204EE"/>
    <w:rsid w:val="00F40A59"/>
    <w:rsid w:val="00F57444"/>
    <w:rsid w:val="00F92B87"/>
    <w:rsid w:val="00FB0DBD"/>
    <w:rsid w:val="00FD4B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218</Words>
  <Characters>1243</Characters>
  <Application>Microsoft Office Word</Application>
  <DocSecurity>0</DocSecurity>
  <Lines>10</Lines>
  <Paragraphs>2</Paragraphs>
  <ScaleCrop>false</ScaleCrop>
  <Company>Microsoft</Company>
  <LinksUpToDate>false</LinksUpToDate>
  <CharactersWithSpaces>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2</cp:revision>
  <cp:lastPrinted>2017-11-13T06:47:00Z</cp:lastPrinted>
  <dcterms:created xsi:type="dcterms:W3CDTF">2017-11-13T08:43:00Z</dcterms:created>
  <dcterms:modified xsi:type="dcterms:W3CDTF">2017-11-13T08:43:00Z</dcterms:modified>
</cp:coreProperties>
</file>